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93208" w14:textId="77777777" w:rsidR="0035102B" w:rsidRDefault="0035102B" w:rsidP="0035102B">
      <w:pPr>
        <w:pStyle w:val="a"/>
      </w:pPr>
    </w:p>
    <w:p w14:paraId="71A12C07" w14:textId="77777777" w:rsidR="0035102B" w:rsidRDefault="0035102B" w:rsidP="0035102B">
      <w:pPr>
        <w:spacing w:line="360" w:lineRule="auto"/>
        <w:jc w:val="center"/>
      </w:pPr>
      <w:r>
        <w:t>____________________________________</w:t>
      </w:r>
    </w:p>
    <w:p w14:paraId="4F23018D" w14:textId="77777777" w:rsidR="0035102B" w:rsidRDefault="0035102B" w:rsidP="0035102B">
      <w:pPr>
        <w:spacing w:line="360" w:lineRule="auto"/>
        <w:jc w:val="center"/>
      </w:pPr>
      <w:r>
        <w:t>____________________________________</w:t>
      </w:r>
    </w:p>
    <w:p w14:paraId="0CFF658D" w14:textId="77777777" w:rsidR="0035102B" w:rsidRDefault="0035102B" w:rsidP="0035102B">
      <w:pPr>
        <w:spacing w:line="360" w:lineRule="auto"/>
        <w:jc w:val="center"/>
        <w:rPr>
          <w:sz w:val="18"/>
        </w:rPr>
      </w:pPr>
      <w:r>
        <w:rPr>
          <w:sz w:val="18"/>
        </w:rPr>
        <w:t>(Istituzione Scolastica)</w:t>
      </w:r>
    </w:p>
    <w:p w14:paraId="3CE79835" w14:textId="77777777" w:rsidR="003B6B73" w:rsidRDefault="003B6B73" w:rsidP="0035102B">
      <w:pPr>
        <w:rPr>
          <w:rFonts w:eastAsia="SimSun"/>
          <w:b/>
        </w:rPr>
      </w:pPr>
    </w:p>
    <w:p w14:paraId="1BC6F5C2" w14:textId="77777777" w:rsidR="0035102B" w:rsidRPr="0035102B" w:rsidRDefault="0035102B" w:rsidP="0035102B">
      <w:pPr>
        <w:rPr>
          <w:rFonts w:eastAsia="SimSun"/>
          <w:b/>
        </w:rPr>
      </w:pPr>
    </w:p>
    <w:p w14:paraId="3ACED869" w14:textId="77777777" w:rsidR="002B2EF5" w:rsidRDefault="008661FB" w:rsidP="00BB61A9">
      <w:pPr>
        <w:jc w:val="center"/>
        <w:rPr>
          <w:rFonts w:eastAsia="SimSun"/>
          <w:b/>
        </w:rPr>
      </w:pPr>
      <w:r>
        <w:rPr>
          <w:rFonts w:eastAsia="SimSun"/>
          <w:b/>
        </w:rPr>
        <w:t xml:space="preserve">SCHEDA </w:t>
      </w:r>
      <w:r w:rsidR="002B2EF5">
        <w:rPr>
          <w:rFonts w:eastAsia="SimSun"/>
          <w:b/>
        </w:rPr>
        <w:t>DI  VALUTAZIONE DELLE COMPETENZE</w:t>
      </w:r>
    </w:p>
    <w:p w14:paraId="2C51122E" w14:textId="77777777" w:rsidR="004131C6" w:rsidRPr="0035102B" w:rsidRDefault="002B2EF5" w:rsidP="00BB61A9">
      <w:pPr>
        <w:jc w:val="center"/>
        <w:rPr>
          <w:rFonts w:eastAsia="SimSun"/>
          <w:b/>
        </w:rPr>
      </w:pPr>
      <w:r>
        <w:rPr>
          <w:rFonts w:eastAsia="SimSun"/>
          <w:b/>
        </w:rPr>
        <w:t xml:space="preserve">A CURA DEL </w:t>
      </w:r>
      <w:r w:rsidR="00065FFC" w:rsidRPr="0035102B">
        <w:rPr>
          <w:rFonts w:eastAsia="SimSun"/>
          <w:b/>
        </w:rPr>
        <w:t xml:space="preserve"> DIRIGENTE </w:t>
      </w:r>
      <w:r w:rsidR="003B6B73" w:rsidRPr="0035102B">
        <w:rPr>
          <w:rFonts w:eastAsia="SimSun"/>
          <w:b/>
        </w:rPr>
        <w:t xml:space="preserve">SCOLASTICO </w:t>
      </w:r>
    </w:p>
    <w:p w14:paraId="3D3346FA" w14:textId="77777777" w:rsidR="00065FFC" w:rsidRPr="0035102B" w:rsidRDefault="002B2EF5" w:rsidP="00BB61A9">
      <w:pPr>
        <w:jc w:val="center"/>
        <w:rPr>
          <w:rFonts w:eastAsia="SimSun"/>
          <w:b/>
          <w:sz w:val="20"/>
          <w:szCs w:val="20"/>
        </w:rPr>
      </w:pPr>
      <w:r>
        <w:rPr>
          <w:rFonts w:eastAsia="SimSun"/>
          <w:b/>
          <w:sz w:val="20"/>
          <w:szCs w:val="20"/>
        </w:rPr>
        <w:t xml:space="preserve">(artt. 4 e 5 e art. 14 comma 1 del </w:t>
      </w:r>
      <w:r w:rsidR="00065FFC" w:rsidRPr="0035102B">
        <w:rPr>
          <w:rFonts w:eastAsia="SimSun"/>
          <w:b/>
          <w:sz w:val="20"/>
          <w:szCs w:val="20"/>
        </w:rPr>
        <w:t xml:space="preserve"> D.M. 850 del 27/10/2015)</w:t>
      </w:r>
    </w:p>
    <w:p w14:paraId="7336BD9C" w14:textId="77777777" w:rsidR="0035102B" w:rsidRDefault="0035102B" w:rsidP="00BB61A9">
      <w:pPr>
        <w:jc w:val="center"/>
        <w:rPr>
          <w:rFonts w:eastAsia="SimSun"/>
          <w:b/>
          <w:sz w:val="20"/>
          <w:szCs w:val="20"/>
        </w:rPr>
      </w:pPr>
    </w:p>
    <w:p w14:paraId="1614ECE1" w14:textId="77777777" w:rsidR="0035102B" w:rsidRDefault="0035102B" w:rsidP="008661FB">
      <w:pPr>
        <w:rPr>
          <w:rFonts w:eastAsia="SimSun"/>
          <w:b/>
          <w:sz w:val="20"/>
          <w:szCs w:val="20"/>
        </w:rPr>
      </w:pPr>
    </w:p>
    <w:p w14:paraId="3BD03A19" w14:textId="77777777" w:rsidR="0035102B" w:rsidRPr="0035102B" w:rsidRDefault="0035102B" w:rsidP="00BB61A9">
      <w:pPr>
        <w:jc w:val="center"/>
        <w:rPr>
          <w:rFonts w:eastAsia="SimSun"/>
          <w:b/>
          <w:sz w:val="20"/>
          <w:szCs w:val="20"/>
        </w:rPr>
      </w:pPr>
    </w:p>
    <w:p w14:paraId="3E519A10" w14:textId="77777777" w:rsidR="0035102B" w:rsidRPr="0035102B" w:rsidRDefault="0035102B" w:rsidP="0035102B">
      <w:pPr>
        <w:jc w:val="center"/>
        <w:rPr>
          <w:rFonts w:eastAsia="SimSun"/>
          <w:b/>
        </w:rPr>
      </w:pPr>
      <w:r w:rsidRPr="0035102B">
        <w:rPr>
          <w:rFonts w:eastAsia="SimSun"/>
          <w:b/>
        </w:rPr>
        <w:t>ANNO DI PROVA DEL DOCENTE …………………..</w:t>
      </w:r>
    </w:p>
    <w:p w14:paraId="5B902E81" w14:textId="77777777" w:rsidR="000470EA" w:rsidRDefault="000470EA" w:rsidP="00BB61A9">
      <w:pPr>
        <w:jc w:val="center"/>
        <w:rPr>
          <w:rFonts w:eastAsia="SimSun"/>
          <w:b/>
          <w:sz w:val="20"/>
          <w:szCs w:val="20"/>
        </w:rPr>
      </w:pPr>
    </w:p>
    <w:p w14:paraId="4554EAC6" w14:textId="77777777" w:rsidR="0035102B" w:rsidRPr="0035102B" w:rsidRDefault="0035102B" w:rsidP="00BB61A9">
      <w:pPr>
        <w:jc w:val="center"/>
        <w:rPr>
          <w:rFonts w:eastAsia="SimSun"/>
          <w:b/>
          <w:sz w:val="20"/>
          <w:szCs w:val="20"/>
        </w:rPr>
      </w:pPr>
    </w:p>
    <w:p w14:paraId="65BF7496" w14:textId="77777777" w:rsidR="000470EA" w:rsidRDefault="000470EA" w:rsidP="00BB61A9">
      <w:pPr>
        <w:jc w:val="center"/>
        <w:rPr>
          <w:rFonts w:ascii="Tahoma" w:eastAsia="SimSun" w:hAnsi="Tahoma" w:cs="Tahoma"/>
          <w:b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62"/>
        <w:gridCol w:w="4651"/>
        <w:gridCol w:w="466"/>
        <w:gridCol w:w="385"/>
        <w:gridCol w:w="390"/>
      </w:tblGrid>
      <w:tr w:rsidR="00234BB0" w:rsidRPr="00234BB0" w14:paraId="68D56524" w14:textId="77777777" w:rsidTr="00FF2DC1">
        <w:trPr>
          <w:cantSplit/>
          <w:trHeight w:val="570"/>
        </w:trPr>
        <w:tc>
          <w:tcPr>
            <w:tcW w:w="3962" w:type="dxa"/>
            <w:vMerge w:val="restart"/>
            <w:tcBorders>
              <w:top w:val="single" w:sz="4" w:space="0" w:color="auto"/>
            </w:tcBorders>
          </w:tcPr>
          <w:p w14:paraId="7CE88358" w14:textId="77777777" w:rsidR="00234BB0" w:rsidRDefault="00234BB0" w:rsidP="00E62A42">
            <w:pPr>
              <w:suppressAutoHyphens/>
              <w:jc w:val="center"/>
              <w:rPr>
                <w:rFonts w:eastAsia="Century"/>
                <w:b/>
              </w:rPr>
            </w:pPr>
          </w:p>
          <w:p w14:paraId="7F03B389" w14:textId="77777777" w:rsidR="00234BB0" w:rsidRDefault="00234BB0" w:rsidP="00E62A42">
            <w:pPr>
              <w:suppressAutoHyphens/>
              <w:jc w:val="center"/>
              <w:rPr>
                <w:rFonts w:eastAsia="Century"/>
                <w:b/>
              </w:rPr>
            </w:pPr>
          </w:p>
          <w:p w14:paraId="4C0B969D" w14:textId="77777777" w:rsidR="00234BB0" w:rsidRDefault="00234BB0" w:rsidP="00234BB0">
            <w:pPr>
              <w:suppressAutoHyphens/>
              <w:jc w:val="center"/>
              <w:rPr>
                <w:rFonts w:eastAsia="Century"/>
                <w:b/>
              </w:rPr>
            </w:pPr>
            <w:r>
              <w:rPr>
                <w:rFonts w:eastAsia="Century"/>
                <w:b/>
              </w:rPr>
              <w:t>COMPETENZE</w:t>
            </w:r>
          </w:p>
          <w:p w14:paraId="739DEB02" w14:textId="77777777" w:rsidR="00234BB0" w:rsidRDefault="00234BB0" w:rsidP="00234BB0">
            <w:pPr>
              <w:suppressAutoHyphens/>
              <w:jc w:val="center"/>
              <w:rPr>
                <w:rFonts w:eastAsia="Century"/>
                <w:b/>
              </w:rPr>
            </w:pPr>
            <w:r>
              <w:rPr>
                <w:rFonts w:eastAsia="Century"/>
                <w:b/>
              </w:rPr>
              <w:t>(art. 4 D.M. n. 850/2016)</w:t>
            </w:r>
          </w:p>
          <w:p w14:paraId="0C4DB419" w14:textId="77777777" w:rsidR="0035102B" w:rsidRDefault="0035102B" w:rsidP="00234BB0">
            <w:pPr>
              <w:suppressAutoHyphens/>
              <w:jc w:val="center"/>
              <w:rPr>
                <w:rFonts w:eastAsia="Century"/>
                <w:b/>
              </w:rPr>
            </w:pPr>
          </w:p>
          <w:p w14:paraId="1C02ED0A" w14:textId="77777777" w:rsidR="0035102B" w:rsidRPr="00234BB0" w:rsidRDefault="0035102B" w:rsidP="0035102B">
            <w:pPr>
              <w:suppressAutoHyphens/>
              <w:rPr>
                <w:rFonts w:eastAsia="Century"/>
                <w:b/>
                <w:sz w:val="22"/>
                <w:szCs w:val="22"/>
              </w:rPr>
            </w:pPr>
          </w:p>
        </w:tc>
        <w:tc>
          <w:tcPr>
            <w:tcW w:w="4651" w:type="dxa"/>
            <w:vMerge w:val="restart"/>
            <w:tcBorders>
              <w:top w:val="single" w:sz="4" w:space="0" w:color="auto"/>
            </w:tcBorders>
            <w:vAlign w:val="center"/>
          </w:tcPr>
          <w:p w14:paraId="374C56D3" w14:textId="77777777" w:rsidR="00234BB0" w:rsidRPr="00234BB0" w:rsidRDefault="00234BB0" w:rsidP="00E62A42">
            <w:pPr>
              <w:suppressAutoHyphens/>
              <w:jc w:val="center"/>
              <w:rPr>
                <w:rFonts w:eastAsia="Century"/>
                <w:b/>
                <w:sz w:val="22"/>
                <w:szCs w:val="22"/>
              </w:rPr>
            </w:pPr>
            <w:r>
              <w:rPr>
                <w:rFonts w:eastAsia="Century"/>
                <w:b/>
              </w:rPr>
              <w:t>INDICATORI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</w:tcBorders>
            <w:vAlign w:val="center"/>
          </w:tcPr>
          <w:p w14:paraId="06ABAD5B" w14:textId="77777777" w:rsidR="00234BB0" w:rsidRPr="00234BB0" w:rsidRDefault="00234BB0" w:rsidP="00E62A42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  <w:r w:rsidRPr="00234BB0">
              <w:rPr>
                <w:rFonts w:eastAsia="Century"/>
                <w:b/>
                <w:sz w:val="22"/>
                <w:szCs w:val="22"/>
              </w:rPr>
              <w:t>Livello</w:t>
            </w:r>
          </w:p>
          <w:p w14:paraId="0326213A" w14:textId="77777777" w:rsidR="00234BB0" w:rsidRPr="00234BB0" w:rsidRDefault="00234BB0" w:rsidP="00E62A42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  <w:r w:rsidRPr="00234BB0">
              <w:rPr>
                <w:rFonts w:eastAsia="Century"/>
                <w:b/>
                <w:sz w:val="22"/>
                <w:szCs w:val="22"/>
              </w:rPr>
              <w:t>raggiunto</w:t>
            </w:r>
          </w:p>
        </w:tc>
      </w:tr>
      <w:tr w:rsidR="00234BB0" w:rsidRPr="00234BB0" w14:paraId="0C6D9C9E" w14:textId="77777777" w:rsidTr="00FF2DC1">
        <w:trPr>
          <w:cantSplit/>
          <w:trHeight w:val="570"/>
        </w:trPr>
        <w:tc>
          <w:tcPr>
            <w:tcW w:w="3962" w:type="dxa"/>
            <w:vMerge/>
          </w:tcPr>
          <w:p w14:paraId="5D960353" w14:textId="77777777" w:rsidR="00234BB0" w:rsidRPr="00234BB0" w:rsidRDefault="00234BB0" w:rsidP="00E62A42">
            <w:pPr>
              <w:suppressAutoHyphens/>
              <w:jc w:val="center"/>
              <w:rPr>
                <w:rFonts w:eastAsia="Century"/>
                <w:b/>
                <w:sz w:val="22"/>
                <w:szCs w:val="22"/>
              </w:rPr>
            </w:pPr>
          </w:p>
        </w:tc>
        <w:tc>
          <w:tcPr>
            <w:tcW w:w="4651" w:type="dxa"/>
            <w:vMerge/>
            <w:vAlign w:val="center"/>
          </w:tcPr>
          <w:p w14:paraId="5F0A718D" w14:textId="77777777" w:rsidR="00234BB0" w:rsidRPr="00234BB0" w:rsidRDefault="00234BB0" w:rsidP="00E62A42">
            <w:pPr>
              <w:suppressAutoHyphens/>
              <w:jc w:val="center"/>
              <w:rPr>
                <w:rFonts w:eastAsia="Century"/>
                <w:b/>
                <w:sz w:val="22"/>
                <w:szCs w:val="22"/>
              </w:rPr>
            </w:pPr>
          </w:p>
        </w:tc>
        <w:tc>
          <w:tcPr>
            <w:tcW w:w="466" w:type="dxa"/>
            <w:vAlign w:val="center"/>
          </w:tcPr>
          <w:p w14:paraId="2EB3055E" w14:textId="77777777" w:rsidR="00234BB0" w:rsidRPr="00234BB0" w:rsidRDefault="00234BB0" w:rsidP="00E62A42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  <w:r w:rsidRPr="00234BB0">
              <w:rPr>
                <w:rFonts w:eastAsia="Century"/>
                <w:b/>
                <w:sz w:val="22"/>
                <w:szCs w:val="22"/>
              </w:rPr>
              <w:t>A</w:t>
            </w:r>
          </w:p>
        </w:tc>
        <w:tc>
          <w:tcPr>
            <w:tcW w:w="385" w:type="dxa"/>
            <w:vAlign w:val="center"/>
          </w:tcPr>
          <w:p w14:paraId="24E1A424" w14:textId="77777777" w:rsidR="00234BB0" w:rsidRPr="00234BB0" w:rsidRDefault="00234BB0" w:rsidP="00E62A42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  <w:r w:rsidRPr="00234BB0">
              <w:rPr>
                <w:rFonts w:eastAsia="Century"/>
                <w:b/>
                <w:sz w:val="22"/>
                <w:szCs w:val="22"/>
              </w:rPr>
              <w:t>B</w:t>
            </w:r>
          </w:p>
        </w:tc>
        <w:tc>
          <w:tcPr>
            <w:tcW w:w="390" w:type="dxa"/>
            <w:vAlign w:val="center"/>
          </w:tcPr>
          <w:p w14:paraId="7F62CD5E" w14:textId="77777777" w:rsidR="00234BB0" w:rsidRPr="00234BB0" w:rsidRDefault="00234BB0" w:rsidP="00E62A42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  <w:r w:rsidRPr="00234BB0">
              <w:rPr>
                <w:rFonts w:eastAsia="Century"/>
                <w:b/>
                <w:sz w:val="22"/>
                <w:szCs w:val="22"/>
              </w:rPr>
              <w:t>C</w:t>
            </w:r>
          </w:p>
        </w:tc>
      </w:tr>
      <w:tr w:rsidR="00234BB0" w:rsidRPr="00234BB0" w14:paraId="0A3E3CC8" w14:textId="77777777" w:rsidTr="006A7396">
        <w:trPr>
          <w:cantSplit/>
          <w:trHeight w:val="1134"/>
        </w:trPr>
        <w:tc>
          <w:tcPr>
            <w:tcW w:w="3962" w:type="dxa"/>
            <w:shd w:val="clear" w:color="auto" w:fill="C1FFFF"/>
          </w:tcPr>
          <w:p w14:paraId="641E0A79" w14:textId="77777777" w:rsidR="00234BB0" w:rsidRPr="00234BB0" w:rsidRDefault="00234BB0" w:rsidP="00234BB0">
            <w:pPr>
              <w:suppressAutoHyphens/>
              <w:rPr>
                <w:rFonts w:eastAsia="Century"/>
                <w:sz w:val="22"/>
                <w:szCs w:val="22"/>
              </w:rPr>
            </w:pPr>
          </w:p>
          <w:p w14:paraId="6F84C32F" w14:textId="77777777" w:rsidR="00234BB0" w:rsidRPr="00234BB0" w:rsidRDefault="00234BB0" w:rsidP="00234BB0">
            <w:pPr>
              <w:pStyle w:val="Paragrafoelenco"/>
              <w:suppressAutoHyphens/>
              <w:ind w:left="0"/>
              <w:rPr>
                <w:rFonts w:eastAsia="Century"/>
              </w:rPr>
            </w:pPr>
          </w:p>
          <w:p w14:paraId="5340CC3F" w14:textId="77777777" w:rsidR="00234BB0" w:rsidRPr="00234BB0" w:rsidRDefault="00234BB0" w:rsidP="00234BB0">
            <w:pPr>
              <w:suppressAutoHyphens/>
              <w:rPr>
                <w:rFonts w:eastAsia="Century"/>
                <w:sz w:val="22"/>
                <w:szCs w:val="22"/>
              </w:rPr>
            </w:pPr>
          </w:p>
          <w:p w14:paraId="77E8758F" w14:textId="77777777" w:rsidR="00234BB0" w:rsidRPr="00234BB0" w:rsidRDefault="00234BB0" w:rsidP="00234BB0">
            <w:pPr>
              <w:pStyle w:val="Paragrafoelenco"/>
              <w:suppressAutoHyphens/>
              <w:ind w:left="0"/>
              <w:rPr>
                <w:rFonts w:eastAsia="Century"/>
              </w:rPr>
            </w:pPr>
          </w:p>
          <w:p w14:paraId="2BF2E5A3" w14:textId="77777777" w:rsidR="00657AC7" w:rsidRPr="00234BB0" w:rsidRDefault="00234BB0" w:rsidP="00234BB0">
            <w:pPr>
              <w:pStyle w:val="Paragrafoelenco"/>
              <w:numPr>
                <w:ilvl w:val="0"/>
                <w:numId w:val="24"/>
              </w:numPr>
              <w:suppressAutoHyphens/>
              <w:spacing w:line="360" w:lineRule="auto"/>
              <w:ind w:left="0" w:hanging="357"/>
              <w:jc w:val="both"/>
              <w:rPr>
                <w:rFonts w:eastAsia="Century"/>
                <w:b/>
              </w:rPr>
            </w:pPr>
            <w:r>
              <w:rPr>
                <w:rFonts w:eastAsia="Century"/>
                <w:b/>
                <w:bCs/>
              </w:rPr>
              <w:t xml:space="preserve">1. </w:t>
            </w:r>
            <w:r w:rsidRPr="00234BB0">
              <w:rPr>
                <w:rFonts w:eastAsia="Century"/>
                <w:b/>
                <w:bCs/>
              </w:rPr>
              <w:t>C</w:t>
            </w:r>
            <w:r w:rsidR="004E4A4B" w:rsidRPr="00234BB0">
              <w:rPr>
                <w:rFonts w:eastAsia="Century"/>
                <w:b/>
                <w:bCs/>
              </w:rPr>
              <w:t xml:space="preserve">ompetenze culturali, disciplinari, didattiche e metodologiche </w:t>
            </w:r>
            <w:r w:rsidR="004E4A4B" w:rsidRPr="00234BB0">
              <w:rPr>
                <w:rFonts w:eastAsia="Century"/>
                <w:b/>
              </w:rPr>
              <w:t>con riferimento ai nuclei fondanti dei saperi, ai traguardi di competenza e agli obiettivi di apprendimento pre</w:t>
            </w:r>
            <w:r>
              <w:rPr>
                <w:rFonts w:eastAsia="Century"/>
                <w:b/>
              </w:rPr>
              <w:t>visti dagli ordinamenti vigenti.</w:t>
            </w:r>
          </w:p>
          <w:p w14:paraId="20606D44" w14:textId="77777777" w:rsidR="00234BB0" w:rsidRPr="00234BB0" w:rsidRDefault="00234BB0" w:rsidP="00E62A42">
            <w:pPr>
              <w:pStyle w:val="Paragrafoelenco"/>
              <w:suppressAutoHyphens/>
              <w:ind w:left="360"/>
              <w:jc w:val="both"/>
              <w:rPr>
                <w:rFonts w:eastAsia="Century"/>
                <w:sz w:val="22"/>
                <w:szCs w:val="22"/>
              </w:rPr>
            </w:pPr>
          </w:p>
        </w:tc>
        <w:tc>
          <w:tcPr>
            <w:tcW w:w="4651" w:type="dxa"/>
          </w:tcPr>
          <w:p w14:paraId="2E4C9562" w14:textId="77777777" w:rsidR="00234BB0" w:rsidRPr="00E91412" w:rsidRDefault="00234BB0" w:rsidP="00E62A42">
            <w:pPr>
              <w:pStyle w:val="Paragrafoelenco"/>
              <w:suppressAutoHyphens/>
              <w:ind w:left="360"/>
              <w:jc w:val="both"/>
              <w:rPr>
                <w:rFonts w:eastAsia="Century"/>
              </w:rPr>
            </w:pPr>
          </w:p>
          <w:p w14:paraId="4B0B959C" w14:textId="294DC1F2" w:rsidR="00234BB0" w:rsidRPr="00E91412" w:rsidRDefault="00234BB0" w:rsidP="00B02CCB">
            <w:pPr>
              <w:pStyle w:val="Paragrafoelenco"/>
              <w:numPr>
                <w:ilvl w:val="0"/>
                <w:numId w:val="19"/>
              </w:numPr>
              <w:suppressAutoHyphens/>
              <w:spacing w:after="100"/>
              <w:ind w:left="357" w:hanging="357"/>
              <w:contextualSpacing w:val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</w:rPr>
              <w:t>conosce gli elementi fondanti dell’azione didattica riferita all’ordine di scuola in cui esercita l’attività di insegnamento, alla/e disciplina/e e/o dell’ambito disciplinare</w:t>
            </w:r>
            <w:r w:rsidR="006D2771">
              <w:rPr>
                <w:rFonts w:eastAsia="Century"/>
              </w:rPr>
              <w:t>;</w:t>
            </w:r>
          </w:p>
          <w:p w14:paraId="167766AE" w14:textId="27163476" w:rsidR="00234BB0" w:rsidRPr="00E91412" w:rsidRDefault="00234BB0" w:rsidP="00B02CCB">
            <w:pPr>
              <w:pStyle w:val="Paragrafoelenco"/>
              <w:numPr>
                <w:ilvl w:val="0"/>
                <w:numId w:val="19"/>
              </w:numPr>
              <w:suppressAutoHyphens/>
              <w:spacing w:after="100"/>
              <w:ind w:left="357" w:hanging="357"/>
              <w:contextualSpacing w:val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</w:rPr>
              <w:t>inserisce la propria progettualità nel curricolo d’istituto e fa proprie le unità di apprendimento concordate con i colleghi del consiglio di intersezione/interclasse, dei dipartimenti/gruppi disciplinari</w:t>
            </w:r>
            <w:r w:rsidR="006D2771">
              <w:rPr>
                <w:rFonts w:eastAsia="Century"/>
              </w:rPr>
              <w:t>;</w:t>
            </w:r>
          </w:p>
          <w:p w14:paraId="7DAACEFD" w14:textId="19E75AA7" w:rsidR="00234BB0" w:rsidRPr="00E91412" w:rsidRDefault="00234BB0" w:rsidP="00B02CCB">
            <w:pPr>
              <w:pStyle w:val="Paragrafoelenco"/>
              <w:numPr>
                <w:ilvl w:val="0"/>
                <w:numId w:val="19"/>
              </w:numPr>
              <w:suppressAutoHyphens/>
              <w:spacing w:after="100"/>
              <w:ind w:left="357" w:hanging="357"/>
              <w:contextualSpacing w:val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</w:rPr>
              <w:t>stabilisce una proficua relazione con i propri alunni favorendo un clima di classe positivo</w:t>
            </w:r>
            <w:r w:rsidR="006D2771">
              <w:rPr>
                <w:rFonts w:eastAsia="Century"/>
              </w:rPr>
              <w:t>;</w:t>
            </w:r>
          </w:p>
          <w:p w14:paraId="1CD3BF71" w14:textId="5B8BD856" w:rsidR="00234BB0" w:rsidRPr="00E91412" w:rsidRDefault="00234BB0" w:rsidP="00B02CCB">
            <w:pPr>
              <w:pStyle w:val="Paragrafoelenco"/>
              <w:numPr>
                <w:ilvl w:val="0"/>
                <w:numId w:val="19"/>
              </w:numPr>
              <w:suppressAutoHyphens/>
              <w:spacing w:after="100"/>
              <w:ind w:left="357" w:hanging="357"/>
              <w:contextualSpacing w:val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</w:rPr>
              <w:t>rispetta i ritmi e le caratteristiche di apprendimento degli alunni riconoscendone le differenze individuali</w:t>
            </w:r>
            <w:r w:rsidR="006D2771">
              <w:rPr>
                <w:rFonts w:eastAsia="Century"/>
              </w:rPr>
              <w:t>;</w:t>
            </w:r>
          </w:p>
          <w:p w14:paraId="02640B86" w14:textId="0EB6218B" w:rsidR="00234BB0" w:rsidRPr="00E91412" w:rsidRDefault="00234BB0" w:rsidP="00B02CCB">
            <w:pPr>
              <w:pStyle w:val="Paragrafoelenco"/>
              <w:numPr>
                <w:ilvl w:val="0"/>
                <w:numId w:val="19"/>
              </w:numPr>
              <w:suppressAutoHyphens/>
              <w:spacing w:after="100"/>
              <w:ind w:left="357" w:hanging="357"/>
              <w:contextualSpacing w:val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</w:rPr>
              <w:t>sviluppa strategie metodologiche inclusive valorizzando le differenze (sociali, etniche, di genere, di abilità …)</w:t>
            </w:r>
            <w:r w:rsidR="006D2771">
              <w:rPr>
                <w:rFonts w:eastAsia="Century"/>
              </w:rPr>
              <w:t>;</w:t>
            </w:r>
          </w:p>
          <w:p w14:paraId="531AD35E" w14:textId="7C31881E" w:rsidR="00234BB0" w:rsidRDefault="00234BB0" w:rsidP="00B02CCB">
            <w:pPr>
              <w:pStyle w:val="Paragrafoelenco"/>
              <w:numPr>
                <w:ilvl w:val="0"/>
                <w:numId w:val="19"/>
              </w:numPr>
              <w:suppressAutoHyphens/>
              <w:spacing w:after="100"/>
              <w:ind w:left="357" w:hanging="357"/>
              <w:contextualSpacing w:val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</w:rPr>
              <w:t>utilizza in modo funzionale all’insegnamento gli strumenti multimediali e le TIC</w:t>
            </w:r>
            <w:r w:rsidR="006D2771">
              <w:rPr>
                <w:rFonts w:eastAsia="Century"/>
              </w:rPr>
              <w:t>;</w:t>
            </w:r>
          </w:p>
          <w:p w14:paraId="18DF1890" w14:textId="133FD0B3" w:rsidR="006D2771" w:rsidRPr="00E91412" w:rsidRDefault="006D2771" w:rsidP="00B02CCB">
            <w:pPr>
              <w:pStyle w:val="Paragrafoelenco"/>
              <w:numPr>
                <w:ilvl w:val="0"/>
                <w:numId w:val="19"/>
              </w:numPr>
              <w:suppressAutoHyphens/>
              <w:spacing w:after="100"/>
              <w:ind w:left="357" w:hanging="357"/>
              <w:contextualSpacing w:val="0"/>
              <w:jc w:val="both"/>
              <w:rPr>
                <w:rFonts w:eastAsia="Century"/>
              </w:rPr>
            </w:pPr>
            <w:r>
              <w:rPr>
                <w:rFonts w:eastAsia="Century"/>
              </w:rPr>
              <w:t>utilizza efficacemente gli strumenti della didattica a distanza /didattica digitale integrata.</w:t>
            </w:r>
          </w:p>
          <w:p w14:paraId="472BA620" w14:textId="77777777" w:rsidR="00234BB0" w:rsidRPr="00E91412" w:rsidRDefault="00234BB0" w:rsidP="00E62A42">
            <w:pPr>
              <w:jc w:val="center"/>
              <w:rPr>
                <w:rFonts w:eastAsia="Century"/>
                <w:b/>
              </w:rPr>
            </w:pPr>
          </w:p>
        </w:tc>
        <w:tc>
          <w:tcPr>
            <w:tcW w:w="466" w:type="dxa"/>
          </w:tcPr>
          <w:p w14:paraId="7090F675" w14:textId="77777777" w:rsidR="00234BB0" w:rsidRPr="00234BB0" w:rsidRDefault="00234BB0" w:rsidP="00E62A42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</w:p>
        </w:tc>
        <w:tc>
          <w:tcPr>
            <w:tcW w:w="385" w:type="dxa"/>
          </w:tcPr>
          <w:p w14:paraId="044BE8BC" w14:textId="77777777" w:rsidR="00234BB0" w:rsidRPr="00234BB0" w:rsidRDefault="00234BB0" w:rsidP="00E62A42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</w:p>
        </w:tc>
        <w:tc>
          <w:tcPr>
            <w:tcW w:w="390" w:type="dxa"/>
          </w:tcPr>
          <w:p w14:paraId="6F2C1C15" w14:textId="77777777" w:rsidR="00234BB0" w:rsidRPr="00234BB0" w:rsidRDefault="00234BB0" w:rsidP="00E62A42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</w:p>
        </w:tc>
      </w:tr>
      <w:tr w:rsidR="00234BB0" w:rsidRPr="00234BB0" w14:paraId="32D81531" w14:textId="77777777" w:rsidTr="006D2771">
        <w:trPr>
          <w:trHeight w:val="3549"/>
        </w:trPr>
        <w:tc>
          <w:tcPr>
            <w:tcW w:w="3962" w:type="dxa"/>
            <w:shd w:val="clear" w:color="auto" w:fill="D9FFFF"/>
          </w:tcPr>
          <w:p w14:paraId="10AE6E8B" w14:textId="77777777" w:rsidR="00234BB0" w:rsidRPr="00E91412" w:rsidRDefault="00234BB0" w:rsidP="00E62A42">
            <w:pPr>
              <w:pStyle w:val="Paragrafoelenco"/>
              <w:suppressAutoHyphens/>
              <w:ind w:left="360"/>
              <w:jc w:val="both"/>
              <w:rPr>
                <w:rFonts w:eastAsia="Century"/>
              </w:rPr>
            </w:pPr>
          </w:p>
          <w:p w14:paraId="0ED39295" w14:textId="77777777" w:rsidR="00234BB0" w:rsidRPr="00E91412" w:rsidRDefault="00234BB0" w:rsidP="00E62A42">
            <w:pPr>
              <w:pStyle w:val="Paragrafoelenco"/>
              <w:suppressAutoHyphens/>
              <w:ind w:left="360"/>
              <w:jc w:val="both"/>
              <w:rPr>
                <w:rFonts w:eastAsia="Century"/>
              </w:rPr>
            </w:pPr>
          </w:p>
          <w:p w14:paraId="65AB0790" w14:textId="77777777" w:rsidR="00234BB0" w:rsidRPr="00E91412" w:rsidRDefault="00234BB0" w:rsidP="00234BB0">
            <w:pPr>
              <w:pStyle w:val="Paragrafoelenco"/>
              <w:suppressAutoHyphens/>
              <w:spacing w:line="360" w:lineRule="auto"/>
              <w:ind w:left="0"/>
              <w:jc w:val="both"/>
              <w:rPr>
                <w:rFonts w:eastAsia="Century"/>
              </w:rPr>
            </w:pPr>
          </w:p>
          <w:p w14:paraId="6D4E0A4F" w14:textId="77777777" w:rsidR="00234BB0" w:rsidRPr="00E91412" w:rsidRDefault="00234BB0" w:rsidP="00234BB0">
            <w:pPr>
              <w:pStyle w:val="Paragrafoelenco"/>
              <w:suppressAutoHyphens/>
              <w:spacing w:line="360" w:lineRule="auto"/>
              <w:ind w:left="0"/>
              <w:jc w:val="both"/>
              <w:rPr>
                <w:rFonts w:eastAsia="Century"/>
              </w:rPr>
            </w:pPr>
          </w:p>
          <w:p w14:paraId="65EE6139" w14:textId="77777777" w:rsidR="00234BB0" w:rsidRPr="00E91412" w:rsidRDefault="00234BB0" w:rsidP="00234BB0">
            <w:pPr>
              <w:pStyle w:val="Paragrafoelenco"/>
              <w:numPr>
                <w:ilvl w:val="0"/>
                <w:numId w:val="24"/>
              </w:numPr>
              <w:suppressAutoHyphens/>
              <w:spacing w:line="360" w:lineRule="auto"/>
              <w:ind w:left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  <w:b/>
                <w:bCs/>
              </w:rPr>
              <w:t>2. Corretto possesso ed esercizio delle competenze relazionali, organizzative e gestionali</w:t>
            </w:r>
          </w:p>
        </w:tc>
        <w:tc>
          <w:tcPr>
            <w:tcW w:w="4651" w:type="dxa"/>
          </w:tcPr>
          <w:p w14:paraId="0514B089" w14:textId="77777777" w:rsidR="00234BB0" w:rsidRPr="00E91412" w:rsidRDefault="00234BB0" w:rsidP="00E62A42">
            <w:pPr>
              <w:pStyle w:val="Paragrafoelenco"/>
              <w:suppressAutoHyphens/>
              <w:ind w:left="360"/>
              <w:jc w:val="both"/>
              <w:rPr>
                <w:rFonts w:eastAsia="Century"/>
              </w:rPr>
            </w:pPr>
          </w:p>
          <w:p w14:paraId="05C52FAB" w14:textId="77777777" w:rsidR="0035102B" w:rsidRPr="00E91412" w:rsidRDefault="00234BB0" w:rsidP="0035102B">
            <w:pPr>
              <w:pStyle w:val="Paragrafoelenco"/>
              <w:numPr>
                <w:ilvl w:val="0"/>
                <w:numId w:val="20"/>
              </w:numPr>
              <w:suppressAutoHyphens/>
              <w:spacing w:after="100"/>
              <w:ind w:left="357" w:hanging="357"/>
              <w:contextualSpacing w:val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</w:rPr>
              <w:t>apporta il proprio contributo agli aspetti organizzativi ed alle attività di non insegnamento</w:t>
            </w:r>
            <w:r w:rsidR="0035102B" w:rsidRPr="00E91412">
              <w:rPr>
                <w:rFonts w:eastAsia="Century"/>
              </w:rPr>
              <w:t>;</w:t>
            </w:r>
          </w:p>
          <w:p w14:paraId="78C279ED" w14:textId="77777777" w:rsidR="0035102B" w:rsidRPr="00E91412" w:rsidRDefault="00234BB0" w:rsidP="0035102B">
            <w:pPr>
              <w:pStyle w:val="Paragrafoelenco"/>
              <w:numPr>
                <w:ilvl w:val="0"/>
                <w:numId w:val="20"/>
              </w:numPr>
              <w:suppressAutoHyphens/>
              <w:spacing w:after="100"/>
              <w:ind w:left="357" w:hanging="357"/>
              <w:contextualSpacing w:val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</w:rPr>
              <w:t>collabora e si relaziona positivamente con tutto il personale presente nell’istituzione scolastica</w:t>
            </w:r>
            <w:r w:rsidR="0035102B" w:rsidRPr="00E91412">
              <w:rPr>
                <w:rFonts w:eastAsia="Century"/>
              </w:rPr>
              <w:t>;</w:t>
            </w:r>
          </w:p>
          <w:p w14:paraId="2FDFE599" w14:textId="52F0F7C0" w:rsidR="006D2771" w:rsidRPr="006D2771" w:rsidRDefault="00234BB0" w:rsidP="006D2771">
            <w:pPr>
              <w:pStyle w:val="Paragrafoelenco"/>
              <w:numPr>
                <w:ilvl w:val="0"/>
                <w:numId w:val="20"/>
              </w:numPr>
              <w:suppressAutoHyphens/>
              <w:spacing w:after="100"/>
              <w:ind w:left="357" w:hanging="357"/>
              <w:contextualSpacing w:val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</w:rPr>
              <w:t>istituisce rapporti efficaci e corretti con le famiglie</w:t>
            </w:r>
            <w:r w:rsidR="006D2771">
              <w:rPr>
                <w:rFonts w:eastAsia="Century"/>
              </w:rPr>
              <w:t xml:space="preserve"> degli alunni.</w:t>
            </w:r>
          </w:p>
          <w:p w14:paraId="212498E8" w14:textId="77777777" w:rsidR="00234BB0" w:rsidRPr="00E91412" w:rsidRDefault="00234BB0" w:rsidP="00E62A42">
            <w:pPr>
              <w:rPr>
                <w:rFonts w:eastAsia="Century"/>
                <w:b/>
              </w:rPr>
            </w:pPr>
          </w:p>
        </w:tc>
        <w:tc>
          <w:tcPr>
            <w:tcW w:w="466" w:type="dxa"/>
          </w:tcPr>
          <w:p w14:paraId="140AADD0" w14:textId="77777777" w:rsidR="00234BB0" w:rsidRPr="00234BB0" w:rsidRDefault="00234BB0" w:rsidP="00E62A42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</w:p>
        </w:tc>
        <w:tc>
          <w:tcPr>
            <w:tcW w:w="385" w:type="dxa"/>
          </w:tcPr>
          <w:p w14:paraId="78BABA82" w14:textId="77777777" w:rsidR="00234BB0" w:rsidRPr="00234BB0" w:rsidRDefault="00234BB0" w:rsidP="00E62A42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</w:p>
        </w:tc>
        <w:tc>
          <w:tcPr>
            <w:tcW w:w="390" w:type="dxa"/>
          </w:tcPr>
          <w:p w14:paraId="2E92050A" w14:textId="77777777" w:rsidR="00234BB0" w:rsidRPr="00234BB0" w:rsidRDefault="00234BB0" w:rsidP="00E62A42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</w:p>
        </w:tc>
      </w:tr>
      <w:tr w:rsidR="00234BB0" w:rsidRPr="00234BB0" w14:paraId="24CB23ED" w14:textId="77777777" w:rsidTr="00E91412">
        <w:trPr>
          <w:trHeight w:val="3235"/>
        </w:trPr>
        <w:tc>
          <w:tcPr>
            <w:tcW w:w="3962" w:type="dxa"/>
            <w:shd w:val="clear" w:color="auto" w:fill="EBFFFF"/>
          </w:tcPr>
          <w:p w14:paraId="26B1DA5C" w14:textId="77777777" w:rsidR="00FF2DC1" w:rsidRPr="00E91412" w:rsidRDefault="00FF2DC1" w:rsidP="00FF2DC1">
            <w:pPr>
              <w:suppressAutoHyphens/>
              <w:spacing w:after="100" w:line="360" w:lineRule="auto"/>
              <w:jc w:val="both"/>
              <w:rPr>
                <w:rFonts w:eastAsia="Century"/>
                <w:b/>
                <w:bCs/>
              </w:rPr>
            </w:pPr>
          </w:p>
          <w:p w14:paraId="1012C1EF" w14:textId="77777777" w:rsidR="00234BB0" w:rsidRPr="00E91412" w:rsidRDefault="00FF2DC1" w:rsidP="0035102B">
            <w:pPr>
              <w:pStyle w:val="Paragrafoelenco"/>
              <w:numPr>
                <w:ilvl w:val="0"/>
                <w:numId w:val="24"/>
              </w:numPr>
              <w:suppressAutoHyphens/>
              <w:spacing w:after="100" w:line="360" w:lineRule="auto"/>
              <w:ind w:left="0"/>
              <w:jc w:val="both"/>
              <w:rPr>
                <w:rFonts w:eastAsia="Century"/>
                <w:b/>
              </w:rPr>
            </w:pPr>
            <w:r w:rsidRPr="00E91412">
              <w:rPr>
                <w:rFonts w:eastAsia="Century"/>
                <w:b/>
                <w:bCs/>
              </w:rPr>
              <w:t xml:space="preserve">3. </w:t>
            </w:r>
            <w:r w:rsidR="0035102B" w:rsidRPr="00E91412">
              <w:rPr>
                <w:rFonts w:eastAsia="Century"/>
                <w:b/>
                <w:bCs/>
              </w:rPr>
              <w:t>O</w:t>
            </w:r>
            <w:r w:rsidR="00234BB0" w:rsidRPr="00E91412">
              <w:rPr>
                <w:rFonts w:eastAsia="Century"/>
                <w:b/>
                <w:bCs/>
              </w:rPr>
              <w:t xml:space="preserve">sservanza dei doveri connessi con lo status di dipendente pubblico </w:t>
            </w:r>
            <w:r w:rsidR="0035102B" w:rsidRPr="00E91412">
              <w:rPr>
                <w:rFonts w:eastAsia="Century"/>
                <w:b/>
              </w:rPr>
              <w:t>e inerenti la funzione docente</w:t>
            </w:r>
          </w:p>
        </w:tc>
        <w:tc>
          <w:tcPr>
            <w:tcW w:w="4651" w:type="dxa"/>
          </w:tcPr>
          <w:p w14:paraId="3AA69E61" w14:textId="77777777" w:rsidR="00234BB0" w:rsidRPr="00E91412" w:rsidRDefault="00234BB0" w:rsidP="000923B7">
            <w:pPr>
              <w:pStyle w:val="Paragrafoelenco"/>
              <w:suppressAutoHyphens/>
              <w:spacing w:after="100"/>
              <w:ind w:left="357"/>
              <w:contextualSpacing w:val="0"/>
              <w:jc w:val="both"/>
              <w:rPr>
                <w:rFonts w:eastAsia="Century"/>
              </w:rPr>
            </w:pPr>
          </w:p>
          <w:p w14:paraId="2516BDB1" w14:textId="2774A3E1" w:rsidR="00234BB0" w:rsidRPr="00E91412" w:rsidRDefault="00234BB0" w:rsidP="000923B7">
            <w:pPr>
              <w:pStyle w:val="Paragrafoelenco"/>
              <w:numPr>
                <w:ilvl w:val="0"/>
                <w:numId w:val="21"/>
              </w:numPr>
              <w:suppressAutoHyphens/>
              <w:spacing w:after="100"/>
              <w:ind w:left="357"/>
              <w:contextualSpacing w:val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</w:rPr>
              <w:t>osserva il rispetto degli orari di lavoro</w:t>
            </w:r>
            <w:r w:rsidR="006D2771">
              <w:rPr>
                <w:rFonts w:eastAsia="Century"/>
              </w:rPr>
              <w:t>;</w:t>
            </w:r>
          </w:p>
          <w:p w14:paraId="7477E998" w14:textId="40BFA85C" w:rsidR="00234BB0" w:rsidRPr="00E91412" w:rsidRDefault="00234BB0" w:rsidP="000923B7">
            <w:pPr>
              <w:pStyle w:val="Paragrafoelenco"/>
              <w:numPr>
                <w:ilvl w:val="0"/>
                <w:numId w:val="21"/>
              </w:numPr>
              <w:suppressAutoHyphens/>
              <w:spacing w:after="100"/>
              <w:ind w:left="357"/>
              <w:contextualSpacing w:val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</w:rPr>
              <w:t>aderisce al codice deontologico della professione</w:t>
            </w:r>
            <w:r w:rsidR="006D2771">
              <w:rPr>
                <w:rFonts w:eastAsia="Century"/>
              </w:rPr>
              <w:t>;</w:t>
            </w:r>
          </w:p>
          <w:p w14:paraId="37495232" w14:textId="56A6E94C" w:rsidR="00234BB0" w:rsidRPr="00E91412" w:rsidRDefault="00234BB0" w:rsidP="0035102B">
            <w:pPr>
              <w:pStyle w:val="Paragrafoelenco"/>
              <w:numPr>
                <w:ilvl w:val="0"/>
                <w:numId w:val="21"/>
              </w:numPr>
              <w:suppressAutoHyphens/>
              <w:spacing w:after="100"/>
              <w:ind w:left="357"/>
              <w:contextualSpacing w:val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</w:rPr>
              <w:t>valorizza la pratica dell’autoriflessione sull’esperienza professionale (diari di bordo, stesura di relazioni</w:t>
            </w:r>
            <w:r w:rsidR="006D2771">
              <w:rPr>
                <w:rFonts w:eastAsia="Century"/>
              </w:rPr>
              <w:t xml:space="preserve">, </w:t>
            </w:r>
            <w:r w:rsidRPr="00E91412">
              <w:rPr>
                <w:rFonts w:eastAsia="Century"/>
              </w:rPr>
              <w:t>documenti di sintesi…) come forma di documentazione della ricerca</w:t>
            </w:r>
            <w:r w:rsidR="006D2771">
              <w:rPr>
                <w:rFonts w:eastAsia="Century"/>
              </w:rPr>
              <w:t>.</w:t>
            </w:r>
          </w:p>
        </w:tc>
        <w:tc>
          <w:tcPr>
            <w:tcW w:w="466" w:type="dxa"/>
          </w:tcPr>
          <w:p w14:paraId="12E32A40" w14:textId="77777777" w:rsidR="00234BB0" w:rsidRPr="00234BB0" w:rsidRDefault="00234BB0" w:rsidP="000923B7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</w:p>
        </w:tc>
        <w:tc>
          <w:tcPr>
            <w:tcW w:w="385" w:type="dxa"/>
          </w:tcPr>
          <w:p w14:paraId="2FD883D0" w14:textId="77777777" w:rsidR="00234BB0" w:rsidRPr="00234BB0" w:rsidRDefault="00234BB0" w:rsidP="000923B7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</w:p>
        </w:tc>
        <w:tc>
          <w:tcPr>
            <w:tcW w:w="390" w:type="dxa"/>
          </w:tcPr>
          <w:p w14:paraId="20457CA2" w14:textId="77777777" w:rsidR="00234BB0" w:rsidRPr="00234BB0" w:rsidRDefault="00234BB0" w:rsidP="000923B7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</w:p>
        </w:tc>
      </w:tr>
      <w:tr w:rsidR="00234BB0" w:rsidRPr="00234BB0" w14:paraId="5A0AFCEE" w14:textId="77777777" w:rsidTr="00FF2DC1">
        <w:trPr>
          <w:trHeight w:val="3827"/>
        </w:trPr>
        <w:tc>
          <w:tcPr>
            <w:tcW w:w="3962" w:type="dxa"/>
          </w:tcPr>
          <w:p w14:paraId="202E031B" w14:textId="77777777" w:rsidR="00FF2DC1" w:rsidRPr="00E91412" w:rsidRDefault="00FF2DC1" w:rsidP="00FF2DC1">
            <w:pPr>
              <w:suppressAutoHyphens/>
              <w:spacing w:after="100"/>
              <w:rPr>
                <w:rFonts w:eastAsia="Century"/>
                <w:b/>
                <w:bCs/>
              </w:rPr>
            </w:pPr>
          </w:p>
          <w:p w14:paraId="2039EBA4" w14:textId="77777777" w:rsidR="0035102B" w:rsidRPr="00E91412" w:rsidRDefault="0035102B" w:rsidP="0035102B">
            <w:pPr>
              <w:suppressAutoHyphens/>
              <w:spacing w:line="360" w:lineRule="auto"/>
              <w:jc w:val="both"/>
              <w:rPr>
                <w:rFonts w:eastAsia="Century"/>
                <w:b/>
                <w:bCs/>
              </w:rPr>
            </w:pPr>
          </w:p>
          <w:p w14:paraId="6911BB55" w14:textId="6A6DEB1B" w:rsidR="00657AC7" w:rsidRPr="00E91412" w:rsidRDefault="0035102B" w:rsidP="0035102B">
            <w:pPr>
              <w:suppressAutoHyphens/>
              <w:spacing w:line="360" w:lineRule="auto"/>
              <w:jc w:val="both"/>
              <w:rPr>
                <w:rFonts w:eastAsia="Century"/>
                <w:b/>
              </w:rPr>
            </w:pPr>
            <w:r w:rsidRPr="00E91412">
              <w:rPr>
                <w:rFonts w:eastAsia="Century"/>
                <w:b/>
                <w:bCs/>
              </w:rPr>
              <w:t>4.</w:t>
            </w:r>
            <w:r w:rsidR="006D2771">
              <w:rPr>
                <w:rFonts w:eastAsia="Century"/>
                <w:b/>
                <w:bCs/>
              </w:rPr>
              <w:t xml:space="preserve"> </w:t>
            </w:r>
            <w:r w:rsidRPr="00E91412">
              <w:rPr>
                <w:rFonts w:eastAsia="Century"/>
                <w:b/>
                <w:bCs/>
              </w:rPr>
              <w:t>P</w:t>
            </w:r>
            <w:r w:rsidR="004E4A4B" w:rsidRPr="00E91412">
              <w:rPr>
                <w:rFonts w:eastAsia="Century"/>
                <w:b/>
                <w:bCs/>
              </w:rPr>
              <w:t>artecipazione alle attività formative e</w:t>
            </w:r>
            <w:r w:rsidR="006D2771">
              <w:rPr>
                <w:rFonts w:eastAsia="Century"/>
                <w:b/>
                <w:bCs/>
              </w:rPr>
              <w:t xml:space="preserve"> </w:t>
            </w:r>
            <w:r w:rsidR="004E4A4B" w:rsidRPr="00E91412">
              <w:rPr>
                <w:rFonts w:eastAsia="Century"/>
                <w:b/>
                <w:bCs/>
              </w:rPr>
              <w:t xml:space="preserve">raggiungimento degli obiettivi </w:t>
            </w:r>
            <w:r w:rsidR="004E4A4B" w:rsidRPr="00E91412">
              <w:rPr>
                <w:rFonts w:eastAsia="Century"/>
                <w:b/>
              </w:rPr>
              <w:t>dalle stesse previsti.</w:t>
            </w:r>
          </w:p>
          <w:p w14:paraId="684C9407" w14:textId="77777777" w:rsidR="00234BB0" w:rsidRPr="00E91412" w:rsidRDefault="00234BB0" w:rsidP="00FF2DC1">
            <w:pPr>
              <w:pStyle w:val="Paragrafoelenco"/>
              <w:suppressAutoHyphens/>
              <w:spacing w:after="100"/>
              <w:contextualSpacing w:val="0"/>
              <w:rPr>
                <w:rFonts w:eastAsia="Century"/>
              </w:rPr>
            </w:pPr>
          </w:p>
        </w:tc>
        <w:tc>
          <w:tcPr>
            <w:tcW w:w="4651" w:type="dxa"/>
          </w:tcPr>
          <w:p w14:paraId="5CD7BCD0" w14:textId="77777777" w:rsidR="00234BB0" w:rsidRPr="00E91412" w:rsidRDefault="00234BB0" w:rsidP="00BC2A32">
            <w:pPr>
              <w:pStyle w:val="Paragrafoelenco"/>
              <w:suppressAutoHyphens/>
              <w:spacing w:after="100"/>
              <w:ind w:left="357"/>
              <w:contextualSpacing w:val="0"/>
              <w:jc w:val="both"/>
              <w:rPr>
                <w:rFonts w:eastAsia="Century"/>
              </w:rPr>
            </w:pPr>
          </w:p>
          <w:p w14:paraId="5B736375" w14:textId="13EB4DB0" w:rsidR="00234BB0" w:rsidRDefault="00234BB0" w:rsidP="00BC2A32">
            <w:pPr>
              <w:pStyle w:val="Paragrafoelenco"/>
              <w:numPr>
                <w:ilvl w:val="0"/>
                <w:numId w:val="21"/>
              </w:numPr>
              <w:suppressAutoHyphens/>
              <w:spacing w:after="100"/>
              <w:ind w:left="357"/>
              <w:contextualSpacing w:val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</w:rPr>
              <w:t>si aggiorna sugli sviluppi culturali e metodologici della</w:t>
            </w:r>
            <w:r w:rsidR="006D2771">
              <w:rPr>
                <w:rFonts w:eastAsia="Century"/>
              </w:rPr>
              <w:t>/e</w:t>
            </w:r>
            <w:r w:rsidRPr="00E91412">
              <w:rPr>
                <w:rFonts w:eastAsia="Century"/>
              </w:rPr>
              <w:t xml:space="preserve"> propria</w:t>
            </w:r>
            <w:r w:rsidR="006D2771">
              <w:rPr>
                <w:rFonts w:eastAsia="Century"/>
              </w:rPr>
              <w:t>/e</w:t>
            </w:r>
            <w:r w:rsidRPr="00E91412">
              <w:rPr>
                <w:rFonts w:eastAsia="Century"/>
              </w:rPr>
              <w:t xml:space="preserve"> disciplina</w:t>
            </w:r>
            <w:r w:rsidR="006D2771">
              <w:rPr>
                <w:rFonts w:eastAsia="Century"/>
              </w:rPr>
              <w:t>/e</w:t>
            </w:r>
            <w:r w:rsidRPr="00E91412">
              <w:rPr>
                <w:rFonts w:eastAsia="Century"/>
              </w:rPr>
              <w:t xml:space="preserve"> e della relativa didattica</w:t>
            </w:r>
            <w:r w:rsidR="0035102B" w:rsidRPr="00E91412">
              <w:rPr>
                <w:rFonts w:eastAsia="Century"/>
              </w:rPr>
              <w:t>;</w:t>
            </w:r>
          </w:p>
          <w:p w14:paraId="3CDCBCFA" w14:textId="28ED83ED" w:rsidR="006D2771" w:rsidRPr="006D2771" w:rsidRDefault="006D2771" w:rsidP="006D2771">
            <w:pPr>
              <w:pStyle w:val="Paragrafoelenco"/>
              <w:numPr>
                <w:ilvl w:val="0"/>
                <w:numId w:val="21"/>
              </w:numPr>
              <w:suppressAutoHyphens/>
              <w:spacing w:after="100"/>
              <w:ind w:left="357"/>
              <w:contextualSpacing w:val="0"/>
              <w:jc w:val="both"/>
              <w:rPr>
                <w:rFonts w:eastAsia="Century"/>
              </w:rPr>
            </w:pPr>
            <w:r>
              <w:rPr>
                <w:rFonts w:eastAsia="Century"/>
              </w:rPr>
              <w:t>realizza percorsi di formazione coerenti con i bisogni formativi indicati nel bilancio delle competenze;</w:t>
            </w:r>
          </w:p>
          <w:p w14:paraId="559B3165" w14:textId="26A33DD5" w:rsidR="00FF2DC1" w:rsidRPr="00E91412" w:rsidRDefault="00FF2DC1" w:rsidP="00BC2A32">
            <w:pPr>
              <w:pStyle w:val="Paragrafoelenco"/>
              <w:numPr>
                <w:ilvl w:val="0"/>
                <w:numId w:val="21"/>
              </w:numPr>
              <w:suppressAutoHyphens/>
              <w:spacing w:after="100"/>
              <w:ind w:left="357"/>
              <w:contextualSpacing w:val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</w:rPr>
              <w:t xml:space="preserve">adotta l’autoformazione come forma </w:t>
            </w:r>
            <w:r w:rsidR="006D2771">
              <w:rPr>
                <w:rFonts w:eastAsia="Century"/>
              </w:rPr>
              <w:t xml:space="preserve">sistematica </w:t>
            </w:r>
            <w:r w:rsidRPr="00E91412">
              <w:rPr>
                <w:rFonts w:eastAsia="Century"/>
              </w:rPr>
              <w:t>di studio e di approfondimento autonomo</w:t>
            </w:r>
            <w:r w:rsidR="0035102B" w:rsidRPr="00E91412">
              <w:rPr>
                <w:rFonts w:eastAsia="Century"/>
              </w:rPr>
              <w:t>.</w:t>
            </w:r>
            <w:r w:rsidRPr="00E91412">
              <w:rPr>
                <w:rFonts w:eastAsia="Century"/>
              </w:rPr>
              <w:t xml:space="preserve"> </w:t>
            </w:r>
          </w:p>
          <w:p w14:paraId="3DC2CBA1" w14:textId="77777777" w:rsidR="00234BB0" w:rsidRPr="00E91412" w:rsidRDefault="00234BB0" w:rsidP="00FF2DC1">
            <w:pPr>
              <w:pStyle w:val="Paragrafoelenco"/>
              <w:suppressAutoHyphens/>
              <w:spacing w:after="100"/>
              <w:ind w:left="357"/>
              <w:contextualSpacing w:val="0"/>
              <w:jc w:val="both"/>
              <w:rPr>
                <w:rFonts w:eastAsia="Century"/>
              </w:rPr>
            </w:pPr>
          </w:p>
        </w:tc>
        <w:tc>
          <w:tcPr>
            <w:tcW w:w="466" w:type="dxa"/>
          </w:tcPr>
          <w:p w14:paraId="750AB474" w14:textId="77777777" w:rsidR="00234BB0" w:rsidRPr="00234BB0" w:rsidRDefault="00234BB0" w:rsidP="00E62A42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</w:p>
        </w:tc>
        <w:tc>
          <w:tcPr>
            <w:tcW w:w="385" w:type="dxa"/>
          </w:tcPr>
          <w:p w14:paraId="36B9C598" w14:textId="77777777" w:rsidR="00234BB0" w:rsidRPr="00234BB0" w:rsidRDefault="00234BB0" w:rsidP="00E62A42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</w:p>
        </w:tc>
        <w:tc>
          <w:tcPr>
            <w:tcW w:w="390" w:type="dxa"/>
          </w:tcPr>
          <w:p w14:paraId="0FDE3103" w14:textId="77777777" w:rsidR="00234BB0" w:rsidRPr="00234BB0" w:rsidRDefault="00234BB0" w:rsidP="00E62A42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</w:p>
        </w:tc>
      </w:tr>
    </w:tbl>
    <w:p w14:paraId="7296232E" w14:textId="679B995E" w:rsidR="00EC7964" w:rsidRPr="006D2771" w:rsidRDefault="002054D5" w:rsidP="002054D5">
      <w:pPr>
        <w:jc w:val="right"/>
        <w:rPr>
          <w:rFonts w:eastAsia="SimSun"/>
          <w:b/>
          <w:sz w:val="20"/>
          <w:szCs w:val="20"/>
        </w:rPr>
      </w:pPr>
      <w:r w:rsidRPr="006D2771">
        <w:rPr>
          <w:rFonts w:eastAsia="SimSun"/>
          <w:b/>
          <w:sz w:val="20"/>
          <w:szCs w:val="20"/>
        </w:rPr>
        <w:t xml:space="preserve">Livello </w:t>
      </w:r>
      <w:r w:rsidR="006D2771">
        <w:rPr>
          <w:rFonts w:eastAsia="SimSun"/>
          <w:b/>
          <w:sz w:val="20"/>
          <w:szCs w:val="20"/>
        </w:rPr>
        <w:t>avanzato</w:t>
      </w:r>
      <w:r w:rsidRPr="006D2771">
        <w:rPr>
          <w:rFonts w:eastAsia="SimSun"/>
          <w:b/>
          <w:sz w:val="20"/>
          <w:szCs w:val="20"/>
        </w:rPr>
        <w:t xml:space="preserve"> – A</w:t>
      </w:r>
    </w:p>
    <w:p w14:paraId="04D08B0F" w14:textId="77777777" w:rsidR="002054D5" w:rsidRPr="006D2771" w:rsidRDefault="002054D5" w:rsidP="002054D5">
      <w:pPr>
        <w:jc w:val="right"/>
        <w:rPr>
          <w:rFonts w:eastAsia="SimSun"/>
          <w:b/>
          <w:sz w:val="20"/>
          <w:szCs w:val="20"/>
        </w:rPr>
      </w:pPr>
      <w:r w:rsidRPr="006D2771">
        <w:rPr>
          <w:rFonts w:eastAsia="SimSun"/>
          <w:b/>
          <w:sz w:val="20"/>
          <w:szCs w:val="20"/>
        </w:rPr>
        <w:t>Livello intermedio – B</w:t>
      </w:r>
    </w:p>
    <w:p w14:paraId="4F736EED" w14:textId="0360DF9A" w:rsidR="002054D5" w:rsidRPr="006D2771" w:rsidRDefault="002054D5" w:rsidP="002054D5">
      <w:pPr>
        <w:jc w:val="right"/>
        <w:rPr>
          <w:rFonts w:eastAsia="SimSun"/>
          <w:b/>
          <w:sz w:val="20"/>
          <w:szCs w:val="20"/>
        </w:rPr>
      </w:pPr>
      <w:r w:rsidRPr="006D2771">
        <w:rPr>
          <w:rFonts w:eastAsia="SimSun"/>
          <w:b/>
          <w:sz w:val="20"/>
          <w:szCs w:val="20"/>
        </w:rPr>
        <w:t xml:space="preserve">Livello </w:t>
      </w:r>
      <w:r w:rsidR="006D2771">
        <w:rPr>
          <w:rFonts w:eastAsia="SimSun"/>
          <w:b/>
          <w:sz w:val="20"/>
          <w:szCs w:val="20"/>
        </w:rPr>
        <w:t>base</w:t>
      </w:r>
      <w:r w:rsidRPr="006D2771">
        <w:rPr>
          <w:rFonts w:eastAsia="SimSun"/>
          <w:b/>
          <w:sz w:val="20"/>
          <w:szCs w:val="20"/>
        </w:rPr>
        <w:t xml:space="preserve"> - C</w:t>
      </w:r>
    </w:p>
    <w:p w14:paraId="1A7367F2" w14:textId="38E6763A" w:rsidR="003B6B73" w:rsidRDefault="003B6B73" w:rsidP="008661FB">
      <w:pPr>
        <w:rPr>
          <w:rFonts w:eastAsia="Century"/>
        </w:rPr>
      </w:pPr>
      <w:r w:rsidRPr="00FF2DC1">
        <w:rPr>
          <w:rFonts w:eastAsia="SimSun"/>
          <w:b/>
          <w:sz w:val="22"/>
          <w:szCs w:val="22"/>
        </w:rPr>
        <w:t>Ulteriori osservazioni:</w:t>
      </w:r>
      <w:r w:rsidR="007A4A00" w:rsidRPr="008661FB">
        <w:rPr>
          <w:rFonts w:eastAsia="Century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D2771">
        <w:rPr>
          <w:rFonts w:eastAsia="Century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</w:p>
    <w:p w14:paraId="58676D54" w14:textId="77777777" w:rsidR="008661FB" w:rsidRPr="008661FB" w:rsidRDefault="008661FB" w:rsidP="008661FB">
      <w:pPr>
        <w:rPr>
          <w:rFonts w:eastAsia="SimSun"/>
          <w:b/>
          <w:sz w:val="22"/>
          <w:szCs w:val="22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9"/>
        <w:gridCol w:w="4889"/>
      </w:tblGrid>
      <w:tr w:rsidR="00EC7964" w:rsidRPr="00FF2DC1" w14:paraId="74FF2445" w14:textId="77777777" w:rsidTr="00EC7964">
        <w:trPr>
          <w:trHeight w:val="945"/>
          <w:jc w:val="center"/>
        </w:trPr>
        <w:tc>
          <w:tcPr>
            <w:tcW w:w="4889" w:type="dxa"/>
            <w:shd w:val="clear" w:color="000000" w:fill="FFFFFF"/>
            <w:tcMar>
              <w:left w:w="108" w:type="dxa"/>
              <w:right w:w="108" w:type="dxa"/>
            </w:tcMar>
          </w:tcPr>
          <w:p w14:paraId="12DA151F" w14:textId="77777777" w:rsidR="00EC7964" w:rsidRPr="00FF2DC1" w:rsidRDefault="00EC7964" w:rsidP="00EC7964"/>
          <w:p w14:paraId="5369056D" w14:textId="77777777" w:rsidR="00EC7964" w:rsidRPr="00FF2DC1" w:rsidRDefault="00EC7964" w:rsidP="00EC7964"/>
          <w:p w14:paraId="7F020527" w14:textId="77777777" w:rsidR="00EC7964" w:rsidRPr="0035102B" w:rsidRDefault="00B26A58" w:rsidP="0035102B">
            <w:r w:rsidRPr="00FF2DC1">
              <w:rPr>
                <w:sz w:val="22"/>
                <w:szCs w:val="22"/>
              </w:rPr>
              <w:t>Luogo</w:t>
            </w:r>
            <w:r w:rsidR="00EC7964" w:rsidRPr="00FF2DC1">
              <w:rPr>
                <w:sz w:val="22"/>
                <w:szCs w:val="22"/>
              </w:rPr>
              <w:t>………………….., data</w:t>
            </w:r>
            <w:r w:rsidR="0035102B">
              <w:rPr>
                <w:sz w:val="22"/>
                <w:szCs w:val="22"/>
              </w:rPr>
              <w:t>…………….</w:t>
            </w:r>
          </w:p>
        </w:tc>
        <w:tc>
          <w:tcPr>
            <w:tcW w:w="4889" w:type="dxa"/>
            <w:shd w:val="clear" w:color="000000" w:fill="FFFFFF"/>
            <w:tcMar>
              <w:left w:w="108" w:type="dxa"/>
              <w:right w:w="108" w:type="dxa"/>
            </w:tcMar>
          </w:tcPr>
          <w:p w14:paraId="0B8CB237" w14:textId="77777777" w:rsidR="00EC7964" w:rsidRPr="00FF2DC1" w:rsidRDefault="00EC7964" w:rsidP="00E62A42">
            <w:pPr>
              <w:jc w:val="center"/>
              <w:rPr>
                <w:rFonts w:eastAsia="Century"/>
              </w:rPr>
            </w:pPr>
            <w:r w:rsidRPr="00FF2DC1">
              <w:rPr>
                <w:rFonts w:eastAsia="Century"/>
                <w:sz w:val="22"/>
                <w:szCs w:val="22"/>
              </w:rPr>
              <w:t>IL DIRIGENTE SCOLASTICO</w:t>
            </w:r>
            <w:r w:rsidR="007A4A00" w:rsidRPr="00FF2DC1">
              <w:rPr>
                <w:rFonts w:eastAsia="Century"/>
                <w:sz w:val="22"/>
                <w:szCs w:val="22"/>
              </w:rPr>
              <w:t xml:space="preserve"> </w:t>
            </w:r>
          </w:p>
          <w:p w14:paraId="2F9DA400" w14:textId="77777777" w:rsidR="00EC7964" w:rsidRPr="00FF2DC1" w:rsidRDefault="00EC7964" w:rsidP="00E62A42">
            <w:pPr>
              <w:jc w:val="center"/>
            </w:pPr>
            <w:r w:rsidRPr="00FF2DC1">
              <w:rPr>
                <w:sz w:val="22"/>
                <w:szCs w:val="22"/>
              </w:rPr>
              <w:t>………………………………..</w:t>
            </w:r>
          </w:p>
          <w:p w14:paraId="4DA95A6F" w14:textId="77777777" w:rsidR="00EC7964" w:rsidRPr="00FF2DC1" w:rsidRDefault="00EC7964" w:rsidP="00E62A42">
            <w:pPr>
              <w:jc w:val="center"/>
              <w:rPr>
                <w:rFonts w:eastAsia="Century"/>
              </w:rPr>
            </w:pPr>
          </w:p>
        </w:tc>
      </w:tr>
    </w:tbl>
    <w:p w14:paraId="7B1F63FF" w14:textId="77777777" w:rsidR="000470EA" w:rsidRPr="00FF2DC1" w:rsidRDefault="000470EA">
      <w:pPr>
        <w:spacing w:after="200" w:line="276" w:lineRule="auto"/>
        <w:rPr>
          <w:rFonts w:eastAsia="SimSun"/>
          <w:b/>
          <w:sz w:val="28"/>
          <w:szCs w:val="28"/>
        </w:rPr>
      </w:pPr>
    </w:p>
    <w:sectPr w:rsidR="000470EA" w:rsidRPr="00FF2DC1" w:rsidSect="000470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4F941" w14:textId="77777777" w:rsidR="00CE0FF1" w:rsidRDefault="00CE0FF1" w:rsidP="008661FB">
      <w:r>
        <w:separator/>
      </w:r>
    </w:p>
  </w:endnote>
  <w:endnote w:type="continuationSeparator" w:id="0">
    <w:p w14:paraId="645E92DC" w14:textId="77777777" w:rsidR="00CE0FF1" w:rsidRDefault="00CE0FF1" w:rsidP="00866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74525" w14:textId="77777777" w:rsidR="00A0110D" w:rsidRDefault="00A0110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EB835" w14:textId="77777777" w:rsidR="00A0110D" w:rsidRDefault="00A0110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7F180" w14:textId="77777777" w:rsidR="00A0110D" w:rsidRDefault="00A0110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A875C" w14:textId="77777777" w:rsidR="00CE0FF1" w:rsidRDefault="00CE0FF1" w:rsidP="008661FB">
      <w:r>
        <w:separator/>
      </w:r>
    </w:p>
  </w:footnote>
  <w:footnote w:type="continuationSeparator" w:id="0">
    <w:p w14:paraId="0217E77C" w14:textId="77777777" w:rsidR="00CE0FF1" w:rsidRDefault="00CE0FF1" w:rsidP="008661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36BED" w14:textId="77777777" w:rsidR="00A0110D" w:rsidRDefault="00A0110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C77D6" w14:textId="77777777" w:rsidR="008661FB" w:rsidRDefault="00A0110D">
    <w:pPr>
      <w:pStyle w:val="Intestazione"/>
    </w:pPr>
    <w:r>
      <w:t>Modello 2</w:t>
    </w:r>
    <w:r w:rsidR="002B2EF5">
      <w:t>_ scheda di valutazione delle competenze</w:t>
    </w:r>
  </w:p>
  <w:p w14:paraId="65BE11D3" w14:textId="77777777" w:rsidR="008661FB" w:rsidRDefault="008661F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95BE8" w14:textId="77777777" w:rsidR="00A0110D" w:rsidRDefault="00A0110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04D1B"/>
    <w:multiLevelType w:val="hybridMultilevel"/>
    <w:tmpl w:val="08CE32D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84346"/>
    <w:multiLevelType w:val="hybridMultilevel"/>
    <w:tmpl w:val="3A9821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02B84"/>
    <w:multiLevelType w:val="hybridMultilevel"/>
    <w:tmpl w:val="9FEA7B1A"/>
    <w:lvl w:ilvl="0" w:tplc="37E84A3E">
      <w:numFmt w:val="bullet"/>
      <w:lvlText w:val="-"/>
      <w:lvlJc w:val="left"/>
      <w:pPr>
        <w:ind w:left="108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90484C"/>
    <w:multiLevelType w:val="hybridMultilevel"/>
    <w:tmpl w:val="CC36F140"/>
    <w:lvl w:ilvl="0" w:tplc="6658C688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E5D99"/>
    <w:multiLevelType w:val="hybridMultilevel"/>
    <w:tmpl w:val="E9086FA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774C71"/>
    <w:multiLevelType w:val="hybridMultilevel"/>
    <w:tmpl w:val="91DE5D5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C842919"/>
    <w:multiLevelType w:val="hybridMultilevel"/>
    <w:tmpl w:val="FCA26506"/>
    <w:lvl w:ilvl="0" w:tplc="004253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4A02FA"/>
    <w:multiLevelType w:val="hybridMultilevel"/>
    <w:tmpl w:val="DBB0A19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B414A0"/>
    <w:multiLevelType w:val="hybridMultilevel"/>
    <w:tmpl w:val="05B089D2"/>
    <w:lvl w:ilvl="0" w:tplc="EF8C91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053992"/>
    <w:multiLevelType w:val="hybridMultilevel"/>
    <w:tmpl w:val="9B126F6A"/>
    <w:lvl w:ilvl="0" w:tplc="BB067A3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CA662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00708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4F12CDA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A1E78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33061F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A6685F4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01E61E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EC82650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622191"/>
    <w:multiLevelType w:val="hybridMultilevel"/>
    <w:tmpl w:val="D7C2B07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E4342"/>
    <w:multiLevelType w:val="hybridMultilevel"/>
    <w:tmpl w:val="194030EA"/>
    <w:lvl w:ilvl="0" w:tplc="EF6A375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6E478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2A294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3CCCA7F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22A097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4485A12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B9AEC21C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5224C7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B4590A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910467"/>
    <w:multiLevelType w:val="hybridMultilevel"/>
    <w:tmpl w:val="8D0A5F38"/>
    <w:lvl w:ilvl="0" w:tplc="2B965E8C">
      <w:numFmt w:val="bullet"/>
      <w:lvlText w:val="-"/>
      <w:lvlJc w:val="left"/>
      <w:pPr>
        <w:ind w:left="4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50C84CAD"/>
    <w:multiLevelType w:val="multilevel"/>
    <w:tmpl w:val="A47E2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4136FB"/>
    <w:multiLevelType w:val="hybridMultilevel"/>
    <w:tmpl w:val="194030EA"/>
    <w:lvl w:ilvl="0" w:tplc="EF6A375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6E478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2A294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3CCCA7F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22A097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4485A12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B9AEC21C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5224C7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B4590A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C654DC5"/>
    <w:multiLevelType w:val="hybridMultilevel"/>
    <w:tmpl w:val="70A4B356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ECC0EDA"/>
    <w:multiLevelType w:val="hybridMultilevel"/>
    <w:tmpl w:val="332ECDAC"/>
    <w:lvl w:ilvl="0" w:tplc="974A6F82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0456D9"/>
    <w:multiLevelType w:val="hybridMultilevel"/>
    <w:tmpl w:val="0CDEE26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FCA0CBB"/>
    <w:multiLevelType w:val="hybridMultilevel"/>
    <w:tmpl w:val="41A6F9BC"/>
    <w:lvl w:ilvl="0" w:tplc="B15EDB8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369745D"/>
    <w:multiLevelType w:val="hybridMultilevel"/>
    <w:tmpl w:val="AA867AC4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5B2338F"/>
    <w:multiLevelType w:val="hybridMultilevel"/>
    <w:tmpl w:val="63D6873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3E32FD"/>
    <w:multiLevelType w:val="hybridMultilevel"/>
    <w:tmpl w:val="83388836"/>
    <w:lvl w:ilvl="0" w:tplc="AE6602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7B5F63"/>
    <w:multiLevelType w:val="hybridMultilevel"/>
    <w:tmpl w:val="3D569A4E"/>
    <w:lvl w:ilvl="0" w:tplc="1D3026F0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A77995"/>
    <w:multiLevelType w:val="hybridMultilevel"/>
    <w:tmpl w:val="7AEC410A"/>
    <w:lvl w:ilvl="0" w:tplc="0B3AFF36">
      <w:numFmt w:val="bullet"/>
      <w:lvlText w:val="-"/>
      <w:lvlJc w:val="left"/>
      <w:pPr>
        <w:ind w:left="546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6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3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0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7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5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220" w:hanging="360"/>
      </w:pPr>
      <w:rPr>
        <w:rFonts w:ascii="Wingdings" w:hAnsi="Wingdings" w:hint="default"/>
      </w:rPr>
    </w:lvl>
  </w:abstractNum>
  <w:abstractNum w:abstractNumId="24" w15:restartNumberingAfterBreak="0">
    <w:nsid w:val="726F60C5"/>
    <w:multiLevelType w:val="hybridMultilevel"/>
    <w:tmpl w:val="425EA426"/>
    <w:lvl w:ilvl="0" w:tplc="BF3A95C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6CAC1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FA3238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16089F64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A720E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329A06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EC0E8A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302DA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D6F3BC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2B318B7"/>
    <w:multiLevelType w:val="hybridMultilevel"/>
    <w:tmpl w:val="0A3633BC"/>
    <w:lvl w:ilvl="0" w:tplc="076027A4">
      <w:numFmt w:val="bullet"/>
      <w:lvlText w:val="-"/>
      <w:lvlJc w:val="left"/>
      <w:pPr>
        <w:ind w:left="600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8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0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760" w:hanging="360"/>
      </w:pPr>
      <w:rPr>
        <w:rFonts w:ascii="Wingdings" w:hAnsi="Wingdings" w:hint="default"/>
      </w:rPr>
    </w:lvl>
  </w:abstractNum>
  <w:abstractNum w:abstractNumId="26" w15:restartNumberingAfterBreak="0">
    <w:nsid w:val="78261FE3"/>
    <w:multiLevelType w:val="hybridMultilevel"/>
    <w:tmpl w:val="226E3D9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25"/>
  </w:num>
  <w:num w:numId="4">
    <w:abstractNumId w:val="23"/>
  </w:num>
  <w:num w:numId="5">
    <w:abstractNumId w:val="22"/>
  </w:num>
  <w:num w:numId="6">
    <w:abstractNumId w:val="2"/>
  </w:num>
  <w:num w:numId="7">
    <w:abstractNumId w:val="1"/>
  </w:num>
  <w:num w:numId="8">
    <w:abstractNumId w:val="6"/>
  </w:num>
  <w:num w:numId="9">
    <w:abstractNumId w:val="15"/>
  </w:num>
  <w:num w:numId="10">
    <w:abstractNumId w:val="10"/>
  </w:num>
  <w:num w:numId="11">
    <w:abstractNumId w:val="16"/>
  </w:num>
  <w:num w:numId="12">
    <w:abstractNumId w:val="19"/>
  </w:num>
  <w:num w:numId="13">
    <w:abstractNumId w:val="7"/>
  </w:num>
  <w:num w:numId="14">
    <w:abstractNumId w:val="8"/>
  </w:num>
  <w:num w:numId="15">
    <w:abstractNumId w:val="18"/>
  </w:num>
  <w:num w:numId="16">
    <w:abstractNumId w:val="20"/>
  </w:num>
  <w:num w:numId="17">
    <w:abstractNumId w:val="13"/>
  </w:num>
  <w:num w:numId="18">
    <w:abstractNumId w:val="0"/>
  </w:num>
  <w:num w:numId="19">
    <w:abstractNumId w:val="5"/>
  </w:num>
  <w:num w:numId="20">
    <w:abstractNumId w:val="17"/>
  </w:num>
  <w:num w:numId="21">
    <w:abstractNumId w:val="4"/>
  </w:num>
  <w:num w:numId="22">
    <w:abstractNumId w:val="26"/>
  </w:num>
  <w:num w:numId="23">
    <w:abstractNumId w:val="24"/>
  </w:num>
  <w:num w:numId="24">
    <w:abstractNumId w:val="21"/>
  </w:num>
  <w:num w:numId="25">
    <w:abstractNumId w:val="11"/>
  </w:num>
  <w:num w:numId="26">
    <w:abstractNumId w:val="9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03CE"/>
    <w:rsid w:val="000470EA"/>
    <w:rsid w:val="00053684"/>
    <w:rsid w:val="00062629"/>
    <w:rsid w:val="00065FFC"/>
    <w:rsid w:val="00075710"/>
    <w:rsid w:val="000A6929"/>
    <w:rsid w:val="000B39D7"/>
    <w:rsid w:val="000D03CE"/>
    <w:rsid w:val="00136F83"/>
    <w:rsid w:val="00141EFB"/>
    <w:rsid w:val="0014491B"/>
    <w:rsid w:val="001912A4"/>
    <w:rsid w:val="001E0D40"/>
    <w:rsid w:val="001F04DF"/>
    <w:rsid w:val="001F7147"/>
    <w:rsid w:val="002045AB"/>
    <w:rsid w:val="002054D5"/>
    <w:rsid w:val="00222EAB"/>
    <w:rsid w:val="00234BB0"/>
    <w:rsid w:val="002354E1"/>
    <w:rsid w:val="002862B6"/>
    <w:rsid w:val="002B2EF5"/>
    <w:rsid w:val="00313379"/>
    <w:rsid w:val="00341CD4"/>
    <w:rsid w:val="0035102B"/>
    <w:rsid w:val="003558DD"/>
    <w:rsid w:val="00365469"/>
    <w:rsid w:val="00392EAB"/>
    <w:rsid w:val="003B6B73"/>
    <w:rsid w:val="004131C6"/>
    <w:rsid w:val="0049028B"/>
    <w:rsid w:val="004B30E7"/>
    <w:rsid w:val="004E4A4B"/>
    <w:rsid w:val="004F5964"/>
    <w:rsid w:val="005165F3"/>
    <w:rsid w:val="00540918"/>
    <w:rsid w:val="00547F91"/>
    <w:rsid w:val="00571856"/>
    <w:rsid w:val="00580F45"/>
    <w:rsid w:val="00594EFA"/>
    <w:rsid w:val="00600EF3"/>
    <w:rsid w:val="00601835"/>
    <w:rsid w:val="00630E03"/>
    <w:rsid w:val="0063499E"/>
    <w:rsid w:val="00656217"/>
    <w:rsid w:val="006570CD"/>
    <w:rsid w:val="00657AC7"/>
    <w:rsid w:val="00674A5F"/>
    <w:rsid w:val="006A7396"/>
    <w:rsid w:val="006C2CEA"/>
    <w:rsid w:val="006D2771"/>
    <w:rsid w:val="006E447F"/>
    <w:rsid w:val="006F47E3"/>
    <w:rsid w:val="00702E75"/>
    <w:rsid w:val="00710808"/>
    <w:rsid w:val="007A4A00"/>
    <w:rsid w:val="007D1E4D"/>
    <w:rsid w:val="007E6BB9"/>
    <w:rsid w:val="00805014"/>
    <w:rsid w:val="0081202E"/>
    <w:rsid w:val="00852F68"/>
    <w:rsid w:val="008661FB"/>
    <w:rsid w:val="0087192B"/>
    <w:rsid w:val="008A3D59"/>
    <w:rsid w:val="008B6342"/>
    <w:rsid w:val="008D1BAD"/>
    <w:rsid w:val="008E273C"/>
    <w:rsid w:val="008F51CC"/>
    <w:rsid w:val="00921504"/>
    <w:rsid w:val="00975875"/>
    <w:rsid w:val="009860CE"/>
    <w:rsid w:val="00A0110D"/>
    <w:rsid w:val="00A109B4"/>
    <w:rsid w:val="00A14980"/>
    <w:rsid w:val="00A31DBB"/>
    <w:rsid w:val="00A35654"/>
    <w:rsid w:val="00A664AE"/>
    <w:rsid w:val="00A82159"/>
    <w:rsid w:val="00A913BA"/>
    <w:rsid w:val="00AC0B9D"/>
    <w:rsid w:val="00B02CCB"/>
    <w:rsid w:val="00B077CD"/>
    <w:rsid w:val="00B129C4"/>
    <w:rsid w:val="00B26A58"/>
    <w:rsid w:val="00B36F0C"/>
    <w:rsid w:val="00B3703F"/>
    <w:rsid w:val="00B52CFF"/>
    <w:rsid w:val="00B77281"/>
    <w:rsid w:val="00BB61A9"/>
    <w:rsid w:val="00BB7643"/>
    <w:rsid w:val="00BB78A1"/>
    <w:rsid w:val="00BB7B51"/>
    <w:rsid w:val="00BC2A32"/>
    <w:rsid w:val="00BD3FD9"/>
    <w:rsid w:val="00BD7EC9"/>
    <w:rsid w:val="00BF6969"/>
    <w:rsid w:val="00C17566"/>
    <w:rsid w:val="00C21493"/>
    <w:rsid w:val="00C60E9A"/>
    <w:rsid w:val="00C71F3F"/>
    <w:rsid w:val="00C91AF5"/>
    <w:rsid w:val="00CA3E64"/>
    <w:rsid w:val="00CC2F9A"/>
    <w:rsid w:val="00CE0FF1"/>
    <w:rsid w:val="00CE735E"/>
    <w:rsid w:val="00CF6B86"/>
    <w:rsid w:val="00D70117"/>
    <w:rsid w:val="00D91283"/>
    <w:rsid w:val="00D93066"/>
    <w:rsid w:val="00DA3EE1"/>
    <w:rsid w:val="00DC2F5F"/>
    <w:rsid w:val="00DE4986"/>
    <w:rsid w:val="00E1266A"/>
    <w:rsid w:val="00E15A04"/>
    <w:rsid w:val="00E350C8"/>
    <w:rsid w:val="00E51A9F"/>
    <w:rsid w:val="00E576C0"/>
    <w:rsid w:val="00E91412"/>
    <w:rsid w:val="00EC4762"/>
    <w:rsid w:val="00EC7964"/>
    <w:rsid w:val="00ED61B2"/>
    <w:rsid w:val="00EE1B87"/>
    <w:rsid w:val="00F43DC4"/>
    <w:rsid w:val="00F7490A"/>
    <w:rsid w:val="00FC3EEA"/>
    <w:rsid w:val="00FF2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250EC"/>
  <w15:docId w15:val="{0F0B9F09-A36E-4325-A234-81F5E1CB9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D03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0D03CE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03C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03CE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C21493"/>
    <w:pPr>
      <w:ind w:left="720"/>
      <w:contextualSpacing/>
    </w:pPr>
  </w:style>
  <w:style w:type="table" w:styleId="Grigliatabella">
    <w:name w:val="Table Grid"/>
    <w:basedOn w:val="Tabellanormale"/>
    <w:uiPriority w:val="59"/>
    <w:rsid w:val="00BD3F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e"/>
    <w:next w:val="Corpotesto"/>
    <w:rsid w:val="0035102B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u w:val="singl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5102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5102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661F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61F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661F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61F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4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12538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7195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2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267337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2A7B53-0194-4278-BB1B-D602818C2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applica4</dc:creator>
  <cp:lastModifiedBy>Pc</cp:lastModifiedBy>
  <cp:revision>4</cp:revision>
  <cp:lastPrinted>2016-06-08T08:44:00Z</cp:lastPrinted>
  <dcterms:created xsi:type="dcterms:W3CDTF">2017-05-07T17:45:00Z</dcterms:created>
  <dcterms:modified xsi:type="dcterms:W3CDTF">2021-06-13T11:45:00Z</dcterms:modified>
</cp:coreProperties>
</file>